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AD" w:rsidRDefault="008E44AD" w:rsidP="008E44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ZP.1.2017                                                                               Małogoszcz, dnia 23.05.2017 r.</w:t>
      </w:r>
    </w:p>
    <w:p w:rsidR="008E44AD" w:rsidRDefault="008E44AD" w:rsidP="008E44A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:rsidR="008E44AD" w:rsidRDefault="008E44AD" w:rsidP="008E44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E44AD" w:rsidRDefault="008E44AD" w:rsidP="008E44A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Dotyczy: Przetargu nieograniczonego  na:</w:t>
      </w:r>
    </w:p>
    <w:p w:rsidR="008E44AD" w:rsidRDefault="008E44AD" w:rsidP="008E44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-Bold" w:eastAsia="Times New Roman" w:hAnsi="Verdana-Bold" w:cs="Verdana-Bold"/>
          <w:bCs/>
          <w:sz w:val="21"/>
          <w:szCs w:val="21"/>
          <w:lang w:eastAsia="ar-SA"/>
        </w:rPr>
      </w:pPr>
      <w:r>
        <w:rPr>
          <w:rFonts w:ascii="Verdana-Bold" w:eastAsia="Times New Roman" w:hAnsi="Verdana-Bold" w:cs="Verdana-Bold"/>
          <w:bCs/>
          <w:sz w:val="21"/>
          <w:szCs w:val="21"/>
          <w:lang w:eastAsia="ar-SA"/>
        </w:rPr>
        <w:t xml:space="preserve">                 </w:t>
      </w:r>
    </w:p>
    <w:p w:rsidR="008E44AD" w:rsidRDefault="008E44AD" w:rsidP="008E44AD">
      <w:pPr>
        <w:rPr>
          <w:rFonts w:ascii="Times New Roman" w:eastAsia="Lucida Sans Unicode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 xml:space="preserve"> 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>
        <w:rPr>
          <w:rFonts w:ascii="Times New Roman" w:eastAsia="Lucida Sans Unicode" w:hAnsi="Times New Roman" w:cs="Times New Roman"/>
          <w:kern w:val="2"/>
          <w:lang w:eastAsia="hi-IN" w:bidi="hi-IN"/>
        </w:rPr>
        <w:t>Budowę boiska piłkarskiego, bieżni i skoczni w dal,  przebudowę boiska wielofunkcyjnego w Małogoszczu i doprowadzenie instalacji wodno-kanalizacyjnej do dwóch pracowni w Szkole Podstawowej w Kozłowie w ramach projektu Kompleksowej i wieloaspektowej poprawy dostępu do infrastruktury sportowej i pracowni matematycznych oraz przyrodniczych w placówkach oświatowych na terenie gminy Małogoszcz.</w:t>
      </w:r>
    </w:p>
    <w:p w:rsidR="008E44AD" w:rsidRDefault="008E44AD" w:rsidP="008E44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Verdana-Bold" w:eastAsia="Times New Roman" w:hAnsi="Verdana-Bold" w:cs="Verdana-Bold"/>
          <w:bCs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lang w:eastAsia="ar-SA"/>
        </w:rPr>
        <w:t xml:space="preserve">          </w:t>
      </w:r>
    </w:p>
    <w:p w:rsidR="008E44AD" w:rsidRDefault="008E44AD" w:rsidP="008E44A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Verdana-Bold" w:eastAsia="Times New Roman" w:hAnsi="Verdana-Bold" w:cs="Verdana-Bold"/>
          <w:bCs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bCs/>
          <w:lang w:eastAsia="ar-SA"/>
        </w:rPr>
        <w:t>W odpowiedzi na nades</w:t>
      </w:r>
      <w:r w:rsidR="0096022F">
        <w:rPr>
          <w:rFonts w:ascii="Times New Roman" w:eastAsia="Times New Roman" w:hAnsi="Times New Roman" w:cs="Times New Roman"/>
          <w:bCs/>
          <w:lang w:eastAsia="ar-SA"/>
        </w:rPr>
        <w:t>łane zapytania w dniu 23.05</w:t>
      </w:r>
      <w:r>
        <w:rPr>
          <w:rFonts w:ascii="Times New Roman" w:eastAsia="Times New Roman" w:hAnsi="Times New Roman" w:cs="Times New Roman"/>
          <w:bCs/>
          <w:lang w:eastAsia="ar-SA"/>
        </w:rPr>
        <w:t>.2017 roku w sprawie w/w zamówienia publicznego Urząd Miasta i Gminy w Małogoszczu poniżej podaje  pytania wraz z odpowiedziami.</w:t>
      </w:r>
    </w:p>
    <w:p w:rsidR="0096022F" w:rsidRPr="0096022F" w:rsidRDefault="0096022F" w:rsidP="0096022F">
      <w:pPr>
        <w:spacing w:line="256" w:lineRule="auto"/>
        <w:rPr>
          <w:rFonts w:ascii="Times New Roman" w:hAnsi="Times New Roman" w:cs="Times New Roman"/>
          <w:b/>
          <w:u w:val="single"/>
        </w:rPr>
      </w:pPr>
      <w:r w:rsidRPr="0096022F">
        <w:rPr>
          <w:rFonts w:ascii="Times New Roman" w:hAnsi="Times New Roman" w:cs="Times New Roman"/>
          <w:b/>
          <w:u w:val="single"/>
        </w:rPr>
        <w:t>Pytanie</w:t>
      </w:r>
    </w:p>
    <w:p w:rsidR="0096022F" w:rsidRPr="0096022F" w:rsidRDefault="0096022F" w:rsidP="009602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6022F">
        <w:rPr>
          <w:rFonts w:ascii="Times New Roman" w:eastAsia="Times New Roman" w:hAnsi="Times New Roman" w:cs="Times New Roman"/>
          <w:color w:val="000000"/>
          <w:lang w:eastAsia="pl-PL"/>
        </w:rPr>
        <w:t>W związku z tym, że w Zamawiający określił minimalne wymagania odnośnie trawy syntetycznej w  SIWZ (p. III. OPIS PRZEDMIOTU ZAMOWIENIA), ale nie wskazał rodzaju wypełnienia jakim ma być zasypana trawa, prosimy o potwierdzenie, że Zamawiający dopuszcza system nawierzchni zasypany granulatem EPDM z recyklingu w kolorze szarym, rodzaj i ilość zgodna z badaniem laboratoryjnym na zgodność z wymogami FIFA Quality Concept for Football Turf.</w:t>
      </w:r>
    </w:p>
    <w:p w:rsidR="0096022F" w:rsidRDefault="0096022F" w:rsidP="0096022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96022F" w:rsidRPr="0096022F" w:rsidRDefault="0096022F" w:rsidP="009602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96022F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Odpowiedź</w:t>
      </w:r>
    </w:p>
    <w:p w:rsidR="0096022F" w:rsidRPr="0096022F" w:rsidRDefault="0096022F" w:rsidP="009602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6022F">
        <w:rPr>
          <w:rFonts w:ascii="Times New Roman" w:eastAsia="Times New Roman" w:hAnsi="Times New Roman" w:cs="Times New Roman"/>
          <w:lang w:eastAsia="pl-PL"/>
        </w:rPr>
        <w:t>Należy zastosować wypełnienie zgodnie z pkt II.2.2.2 dokumentacji projektowej „</w:t>
      </w:r>
      <w:r w:rsidRPr="0096022F">
        <w:rPr>
          <w:rFonts w:ascii="Times New Roman" w:eastAsia="Times New Roman" w:hAnsi="Times New Roman" w:cs="Times New Roman"/>
          <w:sz w:val="23"/>
          <w:szCs w:val="23"/>
          <w:lang w:eastAsia="pl-PL"/>
        </w:rPr>
        <w:t>EPDM z produkcji pierwotnej w kolorze zielonym lub szarym”</w:t>
      </w:r>
    </w:p>
    <w:p w:rsidR="0096022F" w:rsidRPr="0096022F" w:rsidRDefault="0096022F" w:rsidP="009602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6022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9C051C" w:rsidRPr="009C051C" w:rsidRDefault="009C051C" w:rsidP="009C051C">
      <w:pPr>
        <w:pStyle w:val="Obszartekstu"/>
        <w:tabs>
          <w:tab w:val="left" w:pos="431"/>
          <w:tab w:val="left" w:pos="791"/>
          <w:tab w:val="left" w:pos="1440"/>
        </w:tabs>
        <w:spacing w:line="20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Pytanie</w:t>
      </w:r>
    </w:p>
    <w:p w:rsidR="009C051C" w:rsidRDefault="009C051C" w:rsidP="009C051C">
      <w:pPr>
        <w:pStyle w:val="Obszartekstu"/>
        <w:tabs>
          <w:tab w:val="left" w:pos="431"/>
          <w:tab w:val="left" w:pos="791"/>
          <w:tab w:val="left" w:pos="1440"/>
        </w:tabs>
        <w:spacing w:line="200" w:lineRule="atLeast"/>
        <w:jc w:val="both"/>
        <w:rPr>
          <w:sz w:val="24"/>
          <w:szCs w:val="24"/>
        </w:rPr>
      </w:pPr>
    </w:p>
    <w:p w:rsidR="009C051C" w:rsidRDefault="009C051C" w:rsidP="009C051C">
      <w:pPr>
        <w:pStyle w:val="Obszartekstu"/>
        <w:tabs>
          <w:tab w:val="left" w:pos="431"/>
          <w:tab w:val="left" w:pos="791"/>
          <w:tab w:val="left" w:pos="1440"/>
        </w:tabs>
        <w:spacing w:line="200" w:lineRule="atLeast"/>
        <w:jc w:val="both"/>
      </w:pPr>
      <w:r>
        <w:rPr>
          <w:sz w:val="24"/>
          <w:szCs w:val="24"/>
        </w:rPr>
        <w:t>Z przedmiaru robót z poz. od 24 do 28 wynika, iż należy wykonać koryta, wyprofilować                       i zagęścić podłoże oraz wykonać podbudowy w ilości 82,21 + 124,21 m2, czyli łącznie 206,42 m2. Natomiast w poz. 29 ilość kostki betonowej do wykonania to 82,21 m2. W związku                      z powyższym prosimy o informację czego dotyczy różnica w obmiarze o wartości 124,21 m2.</w:t>
      </w:r>
    </w:p>
    <w:p w:rsidR="009C051C" w:rsidRDefault="009C051C" w:rsidP="009C05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9C051C" w:rsidRDefault="009C051C" w:rsidP="009C05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96022F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Odpowiedź</w:t>
      </w:r>
    </w:p>
    <w:p w:rsidR="001C2CBA" w:rsidRPr="001C2CBA" w:rsidRDefault="001C2CBA" w:rsidP="001C2CBA">
      <w:pPr>
        <w:spacing w:after="0" w:line="240" w:lineRule="auto"/>
        <w:rPr>
          <w:rFonts w:ascii="Calibri" w:eastAsia="Times New Roman" w:hAnsi="Calibri" w:cs="Calibri"/>
        </w:rPr>
      </w:pPr>
      <w:r w:rsidRPr="001C2CBA">
        <w:rPr>
          <w:rFonts w:ascii="Calibri" w:eastAsia="Times New Roman" w:hAnsi="Calibri" w:cs="Calibri"/>
        </w:rPr>
        <w:t>W pozycjach kosztorysowych nr 24 do 29 należy przyjąć obmiar równy 206,42m2</w:t>
      </w:r>
    </w:p>
    <w:p w:rsidR="009C051C" w:rsidRPr="0096022F" w:rsidRDefault="009C051C" w:rsidP="009C05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bookmarkStart w:id="0" w:name="_GoBack"/>
      <w:bookmarkEnd w:id="0"/>
    </w:p>
    <w:p w:rsidR="001B21C2" w:rsidRDefault="001B21C2" w:rsidP="001B21C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                                                                                      Burmistrz</w:t>
      </w:r>
    </w:p>
    <w:p w:rsidR="001B21C2" w:rsidRDefault="001B21C2" w:rsidP="001B21C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                                                                         Miasta i Gminy Małogoszcz</w:t>
      </w:r>
    </w:p>
    <w:p w:rsidR="001B21C2" w:rsidRDefault="001B21C2" w:rsidP="001B21C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                                                                                  Jan  Głogowski</w:t>
      </w:r>
    </w:p>
    <w:p w:rsidR="00DF7D21" w:rsidRPr="009C051C" w:rsidRDefault="00DF7D21">
      <w:pPr>
        <w:rPr>
          <w:color w:val="FF0000"/>
        </w:rPr>
      </w:pPr>
    </w:p>
    <w:sectPr w:rsidR="00DF7D21" w:rsidRPr="009C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tarSymbol"/>
        <w:b w:val="0"/>
        <w:b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AD"/>
    <w:rsid w:val="001B21C2"/>
    <w:rsid w:val="001C2CBA"/>
    <w:rsid w:val="008E44AD"/>
    <w:rsid w:val="0096022F"/>
    <w:rsid w:val="009C051C"/>
    <w:rsid w:val="00D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DEF0"/>
  <w15:chartTrackingRefBased/>
  <w15:docId w15:val="{1474834E-E780-42E3-8B54-4526D45B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E44A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9C051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P.Juzoń</dc:creator>
  <cp:keywords/>
  <dc:description/>
  <cp:lastModifiedBy>P.Juzoń</cp:lastModifiedBy>
  <cp:revision>10</cp:revision>
  <dcterms:created xsi:type="dcterms:W3CDTF">2017-05-23T10:34:00Z</dcterms:created>
  <dcterms:modified xsi:type="dcterms:W3CDTF">2017-05-24T07:15:00Z</dcterms:modified>
</cp:coreProperties>
</file>